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BE5" w:rsidRDefault="00AE3BE5" w:rsidP="00AE3BE5"/>
    <w:p w:rsidR="00BB14C5" w:rsidRPr="00BB14C5" w:rsidRDefault="00BB14C5" w:rsidP="0058249C">
      <w:pPr>
        <w:pStyle w:val="Vahedeta"/>
      </w:pPr>
      <w:r w:rsidRPr="00BB14C5">
        <w:t>Sotsiaalministeerium</w:t>
      </w:r>
    </w:p>
    <w:p w:rsidR="00BB14C5" w:rsidRDefault="00BB14C5" w:rsidP="0058249C">
      <w:pPr>
        <w:pStyle w:val="Vahedeta"/>
      </w:pPr>
      <w:r w:rsidRPr="00BB14C5">
        <w:t xml:space="preserve">Suur-Ameerika 1, </w:t>
      </w:r>
    </w:p>
    <w:p w:rsidR="00BB14C5" w:rsidRPr="00BB14C5" w:rsidRDefault="00BB14C5" w:rsidP="0058249C">
      <w:pPr>
        <w:pStyle w:val="Vahedeta"/>
      </w:pPr>
      <w:r w:rsidRPr="00BB14C5">
        <w:t>10122 Tallinn</w:t>
      </w:r>
    </w:p>
    <w:p w:rsidR="00AE3BE5" w:rsidRDefault="00BE7146" w:rsidP="008D031F">
      <w:pPr>
        <w:jc w:val="right"/>
      </w:pPr>
      <w:r>
        <w:t>13</w:t>
      </w:r>
      <w:r w:rsidR="008D031F">
        <w:t xml:space="preserve">. </w:t>
      </w:r>
      <w:r>
        <w:t>mail 2024</w:t>
      </w:r>
    </w:p>
    <w:p w:rsidR="00BE7146" w:rsidRDefault="00BB14C5" w:rsidP="00A2706B">
      <w:pPr>
        <w:spacing w:after="120"/>
      </w:pPr>
      <w:r>
        <w:t xml:space="preserve">Lugupeetud </w:t>
      </w:r>
      <w:bookmarkStart w:id="0" w:name="_GoBack"/>
      <w:bookmarkEnd w:id="0"/>
    </w:p>
    <w:p w:rsidR="00BE7146" w:rsidRDefault="0058249C" w:rsidP="00A2706B">
      <w:pPr>
        <w:spacing w:after="120"/>
      </w:pPr>
      <w:r w:rsidRPr="0058249C">
        <w:t>terviseminister</w:t>
      </w:r>
      <w:r>
        <w:rPr>
          <w:rFonts w:ascii="Segoe UI" w:hAnsi="Segoe UI" w:cs="Segoe UI"/>
          <w:color w:val="000000"/>
          <w:shd w:val="clear" w:color="auto" w:fill="FFFFFF"/>
        </w:rPr>
        <w:t> </w:t>
      </w:r>
      <w:r w:rsidRPr="0058249C">
        <w:t>Riina Sikkut</w:t>
      </w:r>
      <w:r w:rsidR="00BB14C5">
        <w:t>,</w:t>
      </w:r>
      <w:r w:rsidR="00BE7146">
        <w:t xml:space="preserve"> </w:t>
      </w:r>
    </w:p>
    <w:p w:rsidR="00AE3BE5" w:rsidRDefault="00BE7146" w:rsidP="00A2706B">
      <w:pPr>
        <w:spacing w:after="120"/>
      </w:pPr>
      <w:r>
        <w:t>tervisesüsteemi arendamise osakonnajuhataja Kersti Esnar,</w:t>
      </w:r>
    </w:p>
    <w:p w:rsidR="00BB14C5" w:rsidRDefault="00BE7146" w:rsidP="00A2706B">
      <w:pPr>
        <w:spacing w:after="120"/>
      </w:pPr>
      <w:r>
        <w:t>sõeluuringute juhtrühma eestvedaja Made Bambus,</w:t>
      </w:r>
    </w:p>
    <w:p w:rsidR="00BE7146" w:rsidRDefault="00BE7146" w:rsidP="00A2706B">
      <w:pPr>
        <w:spacing w:after="120"/>
      </w:pPr>
    </w:p>
    <w:p w:rsidR="00BB14C5" w:rsidRDefault="009D5520" w:rsidP="00A2706B">
      <w:pPr>
        <w:spacing w:after="120"/>
      </w:pPr>
      <w:r>
        <w:t xml:space="preserve">Tunnustame sotsiaalministeeriumit </w:t>
      </w:r>
      <w:r w:rsidR="00BE7146">
        <w:t>sõeluuringute juhtrühma töö käivitamise eest</w:t>
      </w:r>
      <w:r w:rsidR="00BD3260">
        <w:t>.</w:t>
      </w:r>
      <w:r w:rsidR="00BE7146">
        <w:t xml:space="preserve"> Leiame, et sõeluuringud on väga tähtsad rahvatervise meetmed. Palju on tähelepanu saanud vähitõr</w:t>
      </w:r>
      <w:r w:rsidR="00A2706B">
        <w:t>je jaoks vaj</w:t>
      </w:r>
      <w:r w:rsidR="00BE7146">
        <w:t xml:space="preserve">alikud sõeluuringud kasvajate varajaseks avastamiseks. </w:t>
      </w:r>
      <w:r w:rsidR="00B65593">
        <w:t>Meile teadaolevalt on s</w:t>
      </w:r>
      <w:r w:rsidR="00BE7146">
        <w:t>õ</w:t>
      </w:r>
      <w:r w:rsidR="00B65593">
        <w:t>e</w:t>
      </w:r>
      <w:r w:rsidR="00BE7146">
        <w:t xml:space="preserve">luuringute juhtrühma </w:t>
      </w:r>
      <w:r w:rsidR="00A2706B">
        <w:t>tegevusvaldkonnaks ka</w:t>
      </w:r>
      <w:r w:rsidR="00BE7146">
        <w:t xml:space="preserve"> vastsündinute sõelte</w:t>
      </w:r>
      <w:r w:rsidR="00A2706B">
        <w:t>stimine</w:t>
      </w:r>
      <w:r w:rsidR="00B65593">
        <w:t>. Vastsündinu</w:t>
      </w:r>
      <w:r w:rsidR="00BE7146">
        <w:t>te sõeluuring</w:t>
      </w:r>
      <w:r w:rsidR="00A2706B">
        <w:t xml:space="preserve">ud pärilike ainevahetushaiguste ning spinaalse lihasatroofia ja pilootprojektina ka tsüstilise fibroosi </w:t>
      </w:r>
      <w:r w:rsidR="00BE7146">
        <w:t xml:space="preserve">jaoks viiakse läbi Tartu Ülikooli Kliinikumi geneetika ja personaalmeditsiini kliinikus. Oleme alati üritanud vastsündinute sõeluuringute </w:t>
      </w:r>
      <w:r w:rsidR="00B65593">
        <w:t>arengutesse kaasata kõiki asjassepuutuvaid raviasutusi ning samuti Tervisekassat ja sotsiaalministeeriumi. Samas leiame, et selline riiklikult tähtis programm vajaks ka riigipoolset keskset kvaliteedi jälgimist ja ühtsete arenguprioriteetide kokku leppimist.</w:t>
      </w:r>
    </w:p>
    <w:p w:rsidR="00B65593" w:rsidRDefault="00B65593" w:rsidP="00A2706B">
      <w:pPr>
        <w:spacing w:after="120"/>
      </w:pPr>
      <w:r>
        <w:t xml:space="preserve">Meile teadaolevalt ei ole hetkel sotsiaalministeeriumi juures tegutsevas sõeluuringute juhtrühmas aga ühtegi isikut, kes oleks vastsündinute sõeluuringutega igapäevaselt seotud. Leiame, et sellise isiku liitumine sõeluuringute juhtrühmaga aitaks kaasa vastsündinute sõeluuringute kvaliteedi tagamisele ning uute arengute soodustamisele.  </w:t>
      </w:r>
    </w:p>
    <w:p w:rsidR="00B65593" w:rsidRDefault="00B65593" w:rsidP="00A2706B">
      <w:pPr>
        <w:spacing w:after="120"/>
      </w:pPr>
      <w:r>
        <w:t xml:space="preserve">Eesti Meditsiinigeneetika Seltsi teeb käesolevaga ettepaneku kutsuda sõeluuringute juhtrühma liikmeks </w:t>
      </w:r>
      <w:r w:rsidR="00390DB9">
        <w:t>TÜK geneetika ja personaalmeditsiini kliiniku kliinilise geneetika osakonnajuht, vanemarst-õppejõud pediaatria erialal d</w:t>
      </w:r>
      <w:r>
        <w:t xml:space="preserve">r Karit Reinson, kes on vastsündinute sõeluuringutest kirjutanud ka oma doktoriväitekirja. Ta on ka TÜK geneetika ja personaalmeditsiini kliiniku vastsündinute sõeluuringute töörühma juht, ning aktiivselt panustanud viimase kümnendi jooksul toimunud vastsündinute sõeluuringute laiendamisse. </w:t>
      </w:r>
    </w:p>
    <w:p w:rsidR="00F604D2" w:rsidRDefault="00AB442B" w:rsidP="00A2706B">
      <w:pPr>
        <w:spacing w:after="120"/>
      </w:pPr>
      <w:r>
        <w:t>Küsimuste korral oleme</w:t>
      </w:r>
      <w:r w:rsidR="0058249C">
        <w:t xml:space="preserve"> valmis neid igakülgselt arut</w:t>
      </w:r>
      <w:r>
        <w:t>ama.</w:t>
      </w:r>
    </w:p>
    <w:p w:rsidR="00AB442B" w:rsidRDefault="00AB442B" w:rsidP="00A2706B">
      <w:pPr>
        <w:spacing w:after="120"/>
      </w:pPr>
      <w:r>
        <w:t>Parimate soovidega ja konstruktiivsele koostööle lootma jäädes,</w:t>
      </w:r>
    </w:p>
    <w:p w:rsidR="00390DB9" w:rsidRDefault="00390DB9" w:rsidP="00390DB9">
      <w:pPr>
        <w:spacing w:after="0"/>
      </w:pPr>
    </w:p>
    <w:p w:rsidR="00A2706B" w:rsidRDefault="00A2706B" w:rsidP="00390DB9">
      <w:pPr>
        <w:spacing w:after="0"/>
        <w:sectPr w:rsidR="00A2706B" w:rsidSect="00914E17">
          <w:headerReference w:type="default" r:id="rId8"/>
          <w:footerReference w:type="default" r:id="rId9"/>
          <w:pgSz w:w="11906" w:h="16838"/>
          <w:pgMar w:top="1417" w:right="1417" w:bottom="1417" w:left="1417" w:header="708" w:footer="170" w:gutter="0"/>
          <w:cols w:space="708"/>
          <w:docGrid w:linePitch="360"/>
        </w:sectPr>
      </w:pPr>
    </w:p>
    <w:p w:rsidR="00AE3BE5" w:rsidRDefault="00AE3BE5" w:rsidP="00A2706B">
      <w:pPr>
        <w:spacing w:after="0" w:line="240" w:lineRule="auto"/>
      </w:pPr>
      <w:r>
        <w:t>/allkirjastatud digitaalselt/</w:t>
      </w:r>
      <w:r w:rsidR="00F5218B">
        <w:tab/>
      </w:r>
      <w:r w:rsidR="00F5218B">
        <w:tab/>
      </w:r>
    </w:p>
    <w:p w:rsidR="00AE3BE5" w:rsidRDefault="00AE3BE5" w:rsidP="00A2706B">
      <w:pPr>
        <w:spacing w:after="0" w:line="240" w:lineRule="auto"/>
      </w:pPr>
      <w:r>
        <w:t>Sander Pajusalu</w:t>
      </w:r>
      <w:r w:rsidR="00A2706B">
        <w:tab/>
      </w:r>
      <w:r w:rsidR="00F5218B">
        <w:tab/>
      </w:r>
      <w:r w:rsidR="00F5218B">
        <w:tab/>
      </w:r>
    </w:p>
    <w:p w:rsidR="00F5218B" w:rsidRDefault="003B6251" w:rsidP="00A2706B">
      <w:pPr>
        <w:spacing w:after="0" w:line="240" w:lineRule="auto"/>
      </w:pPr>
      <w:hyperlink r:id="rId10" w:history="1">
        <w:r w:rsidR="0058249C" w:rsidRPr="00092D19">
          <w:rPr>
            <w:rStyle w:val="Hperlink"/>
          </w:rPr>
          <w:t>sander.pajusalu@kliinikum.ee</w:t>
        </w:r>
      </w:hyperlink>
      <w:r w:rsidR="0058249C">
        <w:t>, 53319537</w:t>
      </w:r>
    </w:p>
    <w:p w:rsidR="00A2706B" w:rsidRDefault="001A1ED5" w:rsidP="00A2706B">
      <w:pPr>
        <w:spacing w:after="0" w:line="240" w:lineRule="auto"/>
      </w:pPr>
      <w:r>
        <w:t>TÜ Kliinikumi geneetika ja personaalmeditsiini kliiniku juht</w:t>
      </w:r>
    </w:p>
    <w:p w:rsidR="00AE3BE5" w:rsidRDefault="00AE3BE5" w:rsidP="00A2706B">
      <w:pPr>
        <w:spacing w:after="0" w:line="240" w:lineRule="auto"/>
      </w:pPr>
      <w:r>
        <w:t>Eesti Meditsiinigeneetika Seltsi juhatuse liige</w:t>
      </w:r>
    </w:p>
    <w:p w:rsidR="00AB442B" w:rsidRDefault="00AB442B" w:rsidP="00A2706B">
      <w:pPr>
        <w:spacing w:after="0" w:line="240" w:lineRule="auto"/>
      </w:pPr>
    </w:p>
    <w:p w:rsidR="00A2706B" w:rsidRDefault="00A2706B" w:rsidP="00A2706B">
      <w:pPr>
        <w:spacing w:after="0" w:line="240" w:lineRule="auto"/>
      </w:pPr>
    </w:p>
    <w:p w:rsidR="00F5218B" w:rsidRDefault="00F5218B" w:rsidP="00A2706B">
      <w:pPr>
        <w:spacing w:after="0" w:line="240" w:lineRule="auto"/>
      </w:pPr>
      <w:r>
        <w:t>/allkirjastatud digitaalselt/</w:t>
      </w:r>
    </w:p>
    <w:p w:rsidR="00F5218B" w:rsidRDefault="00F5218B" w:rsidP="00A2706B">
      <w:pPr>
        <w:spacing w:after="0" w:line="240" w:lineRule="auto"/>
      </w:pPr>
      <w:r>
        <w:t>Laura Roht</w:t>
      </w:r>
    </w:p>
    <w:p w:rsidR="00F5218B" w:rsidRDefault="003B6251" w:rsidP="00A2706B">
      <w:pPr>
        <w:spacing w:after="0" w:line="240" w:lineRule="auto"/>
      </w:pPr>
      <w:hyperlink r:id="rId11" w:history="1">
        <w:r w:rsidR="00F5218B" w:rsidRPr="00681968">
          <w:rPr>
            <w:rStyle w:val="Hperlink"/>
          </w:rPr>
          <w:t>laura.roht@kliinikum.ee</w:t>
        </w:r>
      </w:hyperlink>
      <w:r w:rsidR="00F5218B">
        <w:t>, 53319065</w:t>
      </w:r>
    </w:p>
    <w:p w:rsidR="00F5218B" w:rsidRDefault="00F5218B" w:rsidP="00A2706B">
      <w:pPr>
        <w:spacing w:after="0" w:line="240" w:lineRule="auto"/>
      </w:pPr>
      <w:r>
        <w:t>Eesti Meditsiinigeneetika Seltsi president</w:t>
      </w:r>
    </w:p>
    <w:p w:rsidR="00AB442B" w:rsidRPr="00CE7ABC" w:rsidRDefault="00AB442B" w:rsidP="00A2706B">
      <w:pPr>
        <w:spacing w:after="0"/>
      </w:pPr>
    </w:p>
    <w:sectPr w:rsidR="00AB442B" w:rsidRPr="00CE7ABC" w:rsidSect="00A2706B">
      <w:type w:val="continuous"/>
      <w:pgSz w:w="11906" w:h="16838"/>
      <w:pgMar w:top="1417" w:right="1417" w:bottom="1417" w:left="1417" w:header="708" w:footer="17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2AF" w:rsidRDefault="000162AF" w:rsidP="00914E17">
      <w:pPr>
        <w:spacing w:after="0" w:line="240" w:lineRule="auto"/>
      </w:pPr>
      <w:r>
        <w:separator/>
      </w:r>
    </w:p>
  </w:endnote>
  <w:endnote w:type="continuationSeparator" w:id="0">
    <w:p w:rsidR="000162AF" w:rsidRDefault="000162AF" w:rsidP="00914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ABC" w:rsidRDefault="00CE7ABC" w:rsidP="00CE7ABC">
    <w:pPr>
      <w:pStyle w:val="Jalus"/>
      <w:jc w:val="center"/>
    </w:pPr>
    <w:r>
      <w:rPr>
        <w:noProof/>
        <w:lang w:eastAsia="et-EE"/>
      </w:rPr>
      <w:drawing>
        <wp:anchor distT="0" distB="0" distL="114300" distR="114300" simplePos="0" relativeHeight="251659264" behindDoc="0" locked="0" layoutInCell="1" allowOverlap="1">
          <wp:simplePos x="0" y="0"/>
          <wp:positionH relativeFrom="margin">
            <wp:posOffset>-495300</wp:posOffset>
          </wp:positionH>
          <wp:positionV relativeFrom="margin">
            <wp:posOffset>8855075</wp:posOffset>
          </wp:positionV>
          <wp:extent cx="6588125" cy="85471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8125" cy="8547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2AF" w:rsidRDefault="000162AF" w:rsidP="00914E17">
      <w:pPr>
        <w:spacing w:after="0" w:line="240" w:lineRule="auto"/>
      </w:pPr>
      <w:r>
        <w:separator/>
      </w:r>
    </w:p>
  </w:footnote>
  <w:footnote w:type="continuationSeparator" w:id="0">
    <w:p w:rsidR="000162AF" w:rsidRDefault="000162AF" w:rsidP="00914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ABC" w:rsidRDefault="00CE7ABC">
    <w:pPr>
      <w:pStyle w:val="Pis"/>
    </w:pPr>
    <w:r>
      <w:rPr>
        <w:noProof/>
        <w:lang w:eastAsia="et-EE"/>
      </w:rPr>
      <w:drawing>
        <wp:anchor distT="0" distB="0" distL="114300" distR="114300" simplePos="0" relativeHeight="251658240" behindDoc="0" locked="0" layoutInCell="1" allowOverlap="1">
          <wp:simplePos x="0" y="0"/>
          <wp:positionH relativeFrom="column">
            <wp:posOffset>-815975</wp:posOffset>
          </wp:positionH>
          <wp:positionV relativeFrom="paragraph">
            <wp:posOffset>-449580</wp:posOffset>
          </wp:positionV>
          <wp:extent cx="6579235" cy="9759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9235" cy="975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14E1F"/>
    <w:multiLevelType w:val="multilevel"/>
    <w:tmpl w:val="66A0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08"/>
  <w:hyphenationZone w:val="425"/>
  <w:characterSpacingControl w:val="doNotCompress"/>
  <w:hdrShapeDefaults>
    <o:shapedefaults v:ext="edit" spidmax="24577">
      <o:colormru v:ext="edit" colors="#f7ff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zNzUwN7M0NDUzNLRU0lEKTi0uzszPAymwqAUAh6FbAywAAAA="/>
  </w:docVars>
  <w:rsids>
    <w:rsidRoot w:val="00914E17"/>
    <w:rsid w:val="000162AF"/>
    <w:rsid w:val="000A1B87"/>
    <w:rsid w:val="000E4AB0"/>
    <w:rsid w:val="000F6B10"/>
    <w:rsid w:val="001851E3"/>
    <w:rsid w:val="001A1ED5"/>
    <w:rsid w:val="00390DB9"/>
    <w:rsid w:val="003B32C3"/>
    <w:rsid w:val="003B6251"/>
    <w:rsid w:val="0058249C"/>
    <w:rsid w:val="005B48B9"/>
    <w:rsid w:val="0085777C"/>
    <w:rsid w:val="008D031F"/>
    <w:rsid w:val="008E52A1"/>
    <w:rsid w:val="00914E17"/>
    <w:rsid w:val="009D5520"/>
    <w:rsid w:val="00A2706B"/>
    <w:rsid w:val="00AB442B"/>
    <w:rsid w:val="00AE3BE5"/>
    <w:rsid w:val="00B34057"/>
    <w:rsid w:val="00B65593"/>
    <w:rsid w:val="00B6719A"/>
    <w:rsid w:val="00BB14C5"/>
    <w:rsid w:val="00BD3260"/>
    <w:rsid w:val="00BE7146"/>
    <w:rsid w:val="00CE7ABC"/>
    <w:rsid w:val="00DC554E"/>
    <w:rsid w:val="00E847DF"/>
    <w:rsid w:val="00E95577"/>
    <w:rsid w:val="00F5218B"/>
    <w:rsid w:val="00F604D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f7fffe"/>
    </o:shapedefaults>
    <o:shapelayout v:ext="edit">
      <o:idmap v:ext="edit" data="1"/>
    </o:shapelayout>
  </w:shapeDefaults>
  <w:decimalSymbol w:val="."/>
  <w:listSeparator w:val=";"/>
  <w14:docId w14:val="6BA3B8F5"/>
  <w15:docId w15:val="{5CD14795-0DC0-4A13-AF32-76497A7F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4">
    <w:name w:val="heading 4"/>
    <w:basedOn w:val="Normaallaad"/>
    <w:link w:val="Pealkiri4Mrk"/>
    <w:uiPriority w:val="9"/>
    <w:qFormat/>
    <w:rsid w:val="00BB14C5"/>
    <w:pPr>
      <w:spacing w:before="100" w:beforeAutospacing="1" w:after="100" w:afterAutospacing="1" w:line="240" w:lineRule="auto"/>
      <w:outlineLvl w:val="3"/>
    </w:pPr>
    <w:rPr>
      <w:rFonts w:ascii="Times New Roman" w:eastAsia="Times New Roman" w:hAnsi="Times New Roman" w:cs="Times New Roman"/>
      <w:b/>
      <w:bCs/>
      <w:sz w:val="24"/>
      <w:szCs w:val="24"/>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914E17"/>
    <w:pPr>
      <w:tabs>
        <w:tab w:val="center" w:pos="4536"/>
        <w:tab w:val="right" w:pos="9072"/>
      </w:tabs>
      <w:spacing w:after="0" w:line="240" w:lineRule="auto"/>
    </w:pPr>
  </w:style>
  <w:style w:type="character" w:customStyle="1" w:styleId="PisMrk">
    <w:name w:val="Päis Märk"/>
    <w:basedOn w:val="Liguvaikefont"/>
    <w:link w:val="Pis"/>
    <w:uiPriority w:val="99"/>
    <w:rsid w:val="00914E17"/>
  </w:style>
  <w:style w:type="paragraph" w:styleId="Jalus">
    <w:name w:val="footer"/>
    <w:basedOn w:val="Normaallaad"/>
    <w:link w:val="JalusMrk"/>
    <w:uiPriority w:val="99"/>
    <w:unhideWhenUsed/>
    <w:rsid w:val="00914E17"/>
    <w:pPr>
      <w:tabs>
        <w:tab w:val="center" w:pos="4536"/>
        <w:tab w:val="right" w:pos="9072"/>
      </w:tabs>
      <w:spacing w:after="0" w:line="240" w:lineRule="auto"/>
    </w:pPr>
  </w:style>
  <w:style w:type="character" w:customStyle="1" w:styleId="JalusMrk">
    <w:name w:val="Jalus Märk"/>
    <w:basedOn w:val="Liguvaikefont"/>
    <w:link w:val="Jalus"/>
    <w:uiPriority w:val="99"/>
    <w:rsid w:val="00914E17"/>
  </w:style>
  <w:style w:type="paragraph" w:styleId="Jutumullitekst">
    <w:name w:val="Balloon Text"/>
    <w:basedOn w:val="Normaallaad"/>
    <w:link w:val="JutumullitekstMrk"/>
    <w:uiPriority w:val="99"/>
    <w:semiHidden/>
    <w:unhideWhenUsed/>
    <w:rsid w:val="00914E1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14E17"/>
    <w:rPr>
      <w:rFonts w:ascii="Tahoma" w:hAnsi="Tahoma" w:cs="Tahoma"/>
      <w:sz w:val="16"/>
      <w:szCs w:val="16"/>
    </w:rPr>
  </w:style>
  <w:style w:type="paragraph" w:styleId="Normaallaadveeb">
    <w:name w:val="Normal (Web)"/>
    <w:basedOn w:val="Normaallaad"/>
    <w:uiPriority w:val="99"/>
    <w:unhideWhenUsed/>
    <w:rsid w:val="00914E17"/>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914E17"/>
    <w:rPr>
      <w:b/>
      <w:bCs/>
    </w:rPr>
  </w:style>
  <w:style w:type="character" w:styleId="Hperlink">
    <w:name w:val="Hyperlink"/>
    <w:basedOn w:val="Liguvaikefont"/>
    <w:uiPriority w:val="99"/>
    <w:unhideWhenUsed/>
    <w:rsid w:val="00914E17"/>
    <w:rPr>
      <w:color w:val="0000FF"/>
      <w:u w:val="single"/>
    </w:rPr>
  </w:style>
  <w:style w:type="character" w:customStyle="1" w:styleId="Pealkiri4Mrk">
    <w:name w:val="Pealkiri 4 Märk"/>
    <w:basedOn w:val="Liguvaikefont"/>
    <w:link w:val="Pealkiri4"/>
    <w:uiPriority w:val="9"/>
    <w:rsid w:val="00BB14C5"/>
    <w:rPr>
      <w:rFonts w:ascii="Times New Roman" w:eastAsia="Times New Roman" w:hAnsi="Times New Roman" w:cs="Times New Roman"/>
      <w:b/>
      <w:bCs/>
      <w:sz w:val="24"/>
      <w:szCs w:val="24"/>
      <w:lang w:eastAsia="et-EE"/>
    </w:rPr>
  </w:style>
  <w:style w:type="character" w:customStyle="1" w:styleId="text-dark">
    <w:name w:val="text-dark"/>
    <w:basedOn w:val="Liguvaikefont"/>
    <w:rsid w:val="00BB14C5"/>
  </w:style>
  <w:style w:type="paragraph" w:styleId="Vahedeta">
    <w:name w:val="No Spacing"/>
    <w:uiPriority w:val="1"/>
    <w:qFormat/>
    <w:rsid w:val="0058249C"/>
    <w:pPr>
      <w:spacing w:after="0" w:line="240" w:lineRule="auto"/>
    </w:pPr>
  </w:style>
  <w:style w:type="paragraph" w:styleId="Lpumrkusetekst">
    <w:name w:val="endnote text"/>
    <w:basedOn w:val="Normaallaad"/>
    <w:link w:val="LpumrkusetekstMrk"/>
    <w:uiPriority w:val="99"/>
    <w:semiHidden/>
    <w:unhideWhenUsed/>
    <w:rsid w:val="0085777C"/>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85777C"/>
    <w:rPr>
      <w:sz w:val="20"/>
      <w:szCs w:val="20"/>
    </w:rPr>
  </w:style>
  <w:style w:type="character" w:styleId="Lpumrkuseviide">
    <w:name w:val="endnote reference"/>
    <w:basedOn w:val="Liguvaikefont"/>
    <w:uiPriority w:val="99"/>
    <w:semiHidden/>
    <w:unhideWhenUsed/>
    <w:rsid w:val="0085777C"/>
    <w:rPr>
      <w:vertAlign w:val="superscript"/>
    </w:rPr>
  </w:style>
  <w:style w:type="paragraph" w:styleId="Allmrkusetekst">
    <w:name w:val="footnote text"/>
    <w:basedOn w:val="Normaallaad"/>
    <w:link w:val="AllmrkusetekstMrk"/>
    <w:uiPriority w:val="99"/>
    <w:semiHidden/>
    <w:unhideWhenUsed/>
    <w:rsid w:val="0085777C"/>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85777C"/>
    <w:rPr>
      <w:sz w:val="20"/>
      <w:szCs w:val="20"/>
    </w:rPr>
  </w:style>
  <w:style w:type="character" w:styleId="Allmrkuseviide">
    <w:name w:val="footnote reference"/>
    <w:basedOn w:val="Liguvaikefont"/>
    <w:uiPriority w:val="99"/>
    <w:semiHidden/>
    <w:unhideWhenUsed/>
    <w:rsid w:val="00857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74135">
      <w:bodyDiv w:val="1"/>
      <w:marLeft w:val="0"/>
      <w:marRight w:val="0"/>
      <w:marTop w:val="0"/>
      <w:marBottom w:val="0"/>
      <w:divBdr>
        <w:top w:val="none" w:sz="0" w:space="0" w:color="auto"/>
        <w:left w:val="none" w:sz="0" w:space="0" w:color="auto"/>
        <w:bottom w:val="none" w:sz="0" w:space="0" w:color="auto"/>
        <w:right w:val="none" w:sz="0" w:space="0" w:color="auto"/>
      </w:divBdr>
    </w:div>
    <w:div w:id="123951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roht@kliinikum.ee" TargetMode="External"/><Relationship Id="rId5" Type="http://schemas.openxmlformats.org/officeDocument/2006/relationships/webSettings" Target="webSettings.xml"/><Relationship Id="rId10" Type="http://schemas.openxmlformats.org/officeDocument/2006/relationships/hyperlink" Target="mailto:sander.pajusalu@kliinikum.ee"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5FA01-1127-4E0B-9DC7-AF9BED84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364</Words>
  <Characters>2114</Characters>
  <Application>Microsoft Office Word</Application>
  <DocSecurity>0</DocSecurity>
  <Lines>17</Lines>
  <Paragraphs>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 Thomson</dc:creator>
  <cp:lastModifiedBy>Sander Pajusalu</cp:lastModifiedBy>
  <cp:revision>5</cp:revision>
  <dcterms:created xsi:type="dcterms:W3CDTF">2024-05-13T06:28:00Z</dcterms:created>
  <dcterms:modified xsi:type="dcterms:W3CDTF">2024-05-13T06:56:00Z</dcterms:modified>
</cp:coreProperties>
</file>